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CEE9" w14:textId="248D498B" w:rsidR="00401ACB" w:rsidRPr="002A04B0" w:rsidRDefault="00401ACB" w:rsidP="00401ACB">
      <w:pPr>
        <w:pStyle w:val="Default"/>
        <w:tabs>
          <w:tab w:val="left" w:pos="5954"/>
        </w:tabs>
        <w:rPr>
          <w:rFonts w:ascii="Century Gothic" w:hAnsi="Century Gothic"/>
          <w:sz w:val="28"/>
          <w:szCs w:val="28"/>
        </w:rPr>
      </w:pPr>
      <w:r w:rsidRPr="002A04B0">
        <w:rPr>
          <w:rFonts w:ascii="Century Gothic" w:hAnsi="Century Gothic"/>
          <w:sz w:val="28"/>
          <w:szCs w:val="28"/>
        </w:rPr>
        <w:t>Veteranen Competitie</w:t>
      </w:r>
      <w:r w:rsidRPr="002A04B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2</w:t>
      </w:r>
      <w:r w:rsidRPr="002A04B0">
        <w:rPr>
          <w:rFonts w:ascii="Century Gothic" w:hAnsi="Century Gothic"/>
          <w:sz w:val="28"/>
          <w:szCs w:val="28"/>
        </w:rPr>
        <w:t xml:space="preserve">e </w:t>
      </w:r>
      <w:proofErr w:type="spellStart"/>
      <w:r w:rsidRPr="002A04B0">
        <w:rPr>
          <w:rFonts w:ascii="Century Gothic" w:hAnsi="Century Gothic"/>
          <w:sz w:val="28"/>
          <w:szCs w:val="28"/>
        </w:rPr>
        <w:t>Ferrum</w:t>
      </w:r>
      <w:proofErr w:type="spellEnd"/>
      <w:r w:rsidRPr="002A04B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A04B0">
        <w:rPr>
          <w:rFonts w:ascii="Century Gothic" w:hAnsi="Century Gothic"/>
          <w:sz w:val="28"/>
          <w:szCs w:val="28"/>
        </w:rPr>
        <w:t>Vetus</w:t>
      </w:r>
      <w:proofErr w:type="spellEnd"/>
      <w:r w:rsidRPr="002A04B0">
        <w:rPr>
          <w:rFonts w:ascii="Century Gothic" w:hAnsi="Century Gothic"/>
          <w:sz w:val="28"/>
          <w:szCs w:val="28"/>
        </w:rPr>
        <w:t xml:space="preserve"> 20</w:t>
      </w:r>
      <w:r>
        <w:rPr>
          <w:rFonts w:ascii="Century Gothic" w:hAnsi="Century Gothic"/>
          <w:sz w:val="28"/>
          <w:szCs w:val="28"/>
        </w:rPr>
        <w:t>20</w:t>
      </w:r>
      <w:r w:rsidRPr="002A04B0">
        <w:rPr>
          <w:rFonts w:ascii="Century Gothic" w:hAnsi="Century Gothic"/>
          <w:sz w:val="28"/>
          <w:szCs w:val="28"/>
        </w:rPr>
        <w:t xml:space="preserve"> </w:t>
      </w:r>
    </w:p>
    <w:p w14:paraId="23ACB2B0" w14:textId="77777777" w:rsidR="00401ACB" w:rsidRPr="003D358B" w:rsidRDefault="00401ACB" w:rsidP="00401ACB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34FCF19" w14:textId="0AA0BCD1" w:rsidR="00401ACB" w:rsidRPr="009204F5" w:rsidRDefault="00ED5969" w:rsidP="00401ACB">
      <w:pPr>
        <w:pStyle w:val="Default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Arnhem</w:t>
      </w:r>
      <w:r w:rsidR="00401ACB">
        <w:rPr>
          <w:rFonts w:ascii="Century Gothic" w:hAnsi="Century Gothic"/>
          <w:b/>
          <w:bCs/>
          <w:sz w:val="28"/>
          <w:szCs w:val="28"/>
        </w:rPr>
        <w:t>, z</w:t>
      </w:r>
      <w:r w:rsidR="00401ACB" w:rsidRPr="009204F5">
        <w:rPr>
          <w:rFonts w:ascii="Century Gothic" w:hAnsi="Century Gothic"/>
          <w:b/>
          <w:bCs/>
          <w:sz w:val="28"/>
          <w:szCs w:val="28"/>
        </w:rPr>
        <w:t xml:space="preserve">ondag </w:t>
      </w:r>
      <w:r w:rsidR="00401ACB">
        <w:rPr>
          <w:rFonts w:ascii="Century Gothic" w:hAnsi="Century Gothic"/>
          <w:b/>
          <w:bCs/>
          <w:sz w:val="28"/>
          <w:szCs w:val="28"/>
        </w:rPr>
        <w:t>1</w:t>
      </w:r>
      <w:r>
        <w:rPr>
          <w:rFonts w:ascii="Century Gothic" w:hAnsi="Century Gothic"/>
          <w:b/>
          <w:bCs/>
          <w:sz w:val="28"/>
          <w:szCs w:val="28"/>
        </w:rPr>
        <w:t>5</w:t>
      </w:r>
      <w:r w:rsidR="00401ACB" w:rsidRPr="009204F5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maart</w:t>
      </w:r>
      <w:r w:rsidR="00401ACB" w:rsidRPr="009204F5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401ACB">
        <w:rPr>
          <w:rFonts w:ascii="Century Gothic" w:hAnsi="Century Gothic"/>
          <w:b/>
          <w:bCs/>
          <w:sz w:val="28"/>
          <w:szCs w:val="28"/>
        </w:rPr>
        <w:t>20</w:t>
      </w:r>
    </w:p>
    <w:p w14:paraId="17C8BEA9" w14:textId="77777777" w:rsidR="00401ACB" w:rsidRPr="003D358B" w:rsidRDefault="00401ACB" w:rsidP="00401ACB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14:paraId="0B47254D" w14:textId="6DD9B842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38183B">
        <w:rPr>
          <w:rFonts w:ascii="Times New Roman" w:hAnsi="Times New Roman"/>
          <w:b/>
          <w:bCs/>
          <w:color w:val="000000"/>
          <w:sz w:val="23"/>
          <w:szCs w:val="23"/>
        </w:rPr>
        <w:t xml:space="preserve">Organisatie: </w:t>
      </w:r>
      <w:hyperlink r:id="rId8" w:history="1">
        <w:r w:rsidR="00ED5969" w:rsidRPr="00CB3658">
          <w:rPr>
            <w:rStyle w:val="Hyperlink"/>
            <w:rFonts w:ascii="Times New Roman" w:hAnsi="Times New Roman"/>
            <w:b/>
            <w:bCs/>
            <w:sz w:val="23"/>
            <w:szCs w:val="23"/>
          </w:rPr>
          <w:t>Schermvereniging Scaramouche</w:t>
        </w:r>
      </w:hyperlink>
      <w:r w:rsidR="00341FDA">
        <w:rPr>
          <w:rStyle w:val="Hyperlink"/>
          <w:rFonts w:ascii="Times New Roman" w:hAnsi="Times New Roman"/>
          <w:b/>
          <w:bCs/>
          <w:sz w:val="23"/>
          <w:szCs w:val="23"/>
        </w:rPr>
        <w:t>,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341FDA">
        <w:rPr>
          <w:rFonts w:ascii="Times New Roman" w:hAnsi="Times New Roman"/>
          <w:b/>
          <w:bCs/>
          <w:color w:val="000000"/>
          <w:sz w:val="23"/>
          <w:szCs w:val="23"/>
        </w:rPr>
        <w:t xml:space="preserve">de </w:t>
      </w:r>
      <w:hyperlink r:id="rId9" w:history="1">
        <w:r w:rsidR="00341FDA" w:rsidRPr="0025210F">
          <w:rPr>
            <w:rStyle w:val="Hyperlink"/>
            <w:rFonts w:ascii="Times New Roman" w:hAnsi="Times New Roman"/>
            <w:b/>
            <w:bCs/>
            <w:sz w:val="23"/>
            <w:szCs w:val="23"/>
          </w:rPr>
          <w:t>Drie Musketiers</w:t>
        </w:r>
      </w:hyperlink>
      <w:r w:rsidR="00341FD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38183B">
        <w:rPr>
          <w:rFonts w:ascii="Times New Roman" w:hAnsi="Times New Roman"/>
          <w:b/>
          <w:bCs/>
          <w:color w:val="000000"/>
          <w:sz w:val="23"/>
          <w:szCs w:val="23"/>
        </w:rPr>
        <w:t>en taakgroep Veteranen K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NAS</w:t>
      </w:r>
      <w:r w:rsidRPr="0038183B"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</w:p>
    <w:p w14:paraId="436EAE86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082A2353" w14:textId="72A24AFD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color w:val="000000"/>
          <w:sz w:val="18"/>
          <w:szCs w:val="18"/>
          <w:u w:val="single"/>
        </w:rPr>
        <w:t>Deelname</w:t>
      </w:r>
      <w:r>
        <w:rPr>
          <w:rFonts w:ascii="Times New Roman" w:hAnsi="Times New Roman"/>
          <w:color w:val="000000"/>
          <w:sz w:val="18"/>
          <w:szCs w:val="18"/>
        </w:rPr>
        <w:t xml:space="preserve">: 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Schermers </w:t>
      </w:r>
      <w:r w:rsidR="00D766D6">
        <w:rPr>
          <w:rFonts w:ascii="Times New Roman" w:hAnsi="Times New Roman"/>
          <w:color w:val="000000"/>
          <w:sz w:val="18"/>
          <w:szCs w:val="18"/>
        </w:rPr>
        <w:t>die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in </w:t>
      </w:r>
      <w:r w:rsidR="00D766D6">
        <w:rPr>
          <w:rFonts w:ascii="Times New Roman" w:hAnsi="Times New Roman"/>
          <w:color w:val="000000"/>
          <w:sz w:val="18"/>
          <w:szCs w:val="18"/>
        </w:rPr>
        <w:t>202</w:t>
      </w:r>
      <w:r>
        <w:rPr>
          <w:rFonts w:ascii="Times New Roman" w:hAnsi="Times New Roman"/>
          <w:color w:val="000000"/>
          <w:sz w:val="18"/>
          <w:szCs w:val="18"/>
        </w:rPr>
        <w:t>0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66D6">
        <w:rPr>
          <w:rFonts w:ascii="Times New Roman" w:hAnsi="Times New Roman"/>
          <w:color w:val="000000"/>
          <w:sz w:val="18"/>
          <w:szCs w:val="18"/>
        </w:rPr>
        <w:t>de leeftijd van 40 jaar bereiken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66D6">
        <w:rPr>
          <w:rFonts w:ascii="Times New Roman" w:hAnsi="Times New Roman"/>
          <w:color w:val="000000"/>
          <w:sz w:val="18"/>
          <w:szCs w:val="18"/>
        </w:rPr>
        <w:t xml:space="preserve">(veteranen) </w:t>
      </w:r>
      <w:r w:rsidRPr="0038183B">
        <w:rPr>
          <w:rFonts w:ascii="Times New Roman" w:hAnsi="Times New Roman"/>
          <w:color w:val="000000"/>
          <w:sz w:val="18"/>
          <w:szCs w:val="18"/>
        </w:rPr>
        <w:t>kunnen deelnemen. Er wordt niet geschermd in leeftijd</w:t>
      </w:r>
      <w:r w:rsidR="00885DD2">
        <w:rPr>
          <w:rFonts w:ascii="Times New Roman" w:hAnsi="Times New Roman"/>
          <w:color w:val="000000"/>
          <w:sz w:val="18"/>
          <w:szCs w:val="18"/>
        </w:rPr>
        <w:t>s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categorieën. </w:t>
      </w:r>
      <w:r>
        <w:rPr>
          <w:rFonts w:ascii="Times New Roman" w:hAnsi="Times New Roman"/>
          <w:color w:val="000000"/>
          <w:sz w:val="18"/>
          <w:szCs w:val="18"/>
        </w:rPr>
        <w:t xml:space="preserve">Naast de schermers uit de veteranencategorie, mogen ook senioren </w:t>
      </w:r>
      <w:r w:rsidR="00AB455F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AB455F">
        <w:rPr>
          <w:rFonts w:ascii="Times New Roman" w:hAnsi="Times New Roman"/>
          <w:color w:val="000000"/>
          <w:sz w:val="18"/>
          <w:szCs w:val="18"/>
        </w:rPr>
        <w:t>Futuri</w:t>
      </w:r>
      <w:proofErr w:type="spellEnd"/>
      <w:r w:rsidR="00AB455F">
        <w:rPr>
          <w:rFonts w:ascii="Times New Roman" w:hAnsi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/>
          <w:color w:val="000000"/>
          <w:sz w:val="18"/>
          <w:szCs w:val="18"/>
        </w:rPr>
        <w:t>deelnemen, behalve wanneer zij op de ranglijst behoren tot de eerste dertig schermers in de seniorenklasse. Jeugd en junioren onder de leeftijd van 20 jaar worden niet toegelaten.</w:t>
      </w:r>
    </w:p>
    <w:p w14:paraId="5399D60E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4FB5CC0C" w14:textId="0BC530E8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color w:val="000000"/>
          <w:sz w:val="18"/>
          <w:szCs w:val="18"/>
          <w:u w:val="single"/>
        </w:rPr>
        <w:t>Wapen</w:t>
      </w:r>
      <w:r w:rsidR="00885DD2" w:rsidRPr="00885DD2">
        <w:rPr>
          <w:rFonts w:ascii="Times New Roman" w:hAnsi="Times New Roman"/>
          <w:color w:val="000000"/>
          <w:sz w:val="18"/>
          <w:szCs w:val="18"/>
          <w:u w:val="single"/>
        </w:rPr>
        <w:t>s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Pr="00564C2C">
        <w:rPr>
          <w:rFonts w:ascii="Times New Roman" w:hAnsi="Times New Roman"/>
          <w:color w:val="FF0000"/>
          <w:sz w:val="18"/>
          <w:szCs w:val="18"/>
        </w:rPr>
        <w:t>Floret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- </w:t>
      </w:r>
      <w:r w:rsidRPr="00564C2C">
        <w:rPr>
          <w:rFonts w:ascii="Times New Roman" w:hAnsi="Times New Roman"/>
          <w:color w:val="0070C0"/>
          <w:sz w:val="18"/>
          <w:szCs w:val="18"/>
        </w:rPr>
        <w:t>Degen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- </w:t>
      </w:r>
      <w:r w:rsidRPr="00564C2C">
        <w:rPr>
          <w:rFonts w:ascii="Times New Roman" w:hAnsi="Times New Roman"/>
          <w:color w:val="984806" w:themeColor="accent6" w:themeShade="80"/>
          <w:sz w:val="18"/>
          <w:szCs w:val="18"/>
        </w:rPr>
        <w:t>Sabel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(Heren/Dames) Bij onvoldoende aanmeldingen bij dames en/of heren worden de heren en dames samengevoegd. </w:t>
      </w:r>
    </w:p>
    <w:p w14:paraId="0C61D6F5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344D1256" w14:textId="383AA6E1" w:rsidR="00885DD2" w:rsidRDefault="00401ACB" w:rsidP="00D766D6">
      <w:pPr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885DD2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Locatie:</w:t>
      </w:r>
      <w:r w:rsidR="00885DD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="007D3616" w:rsidRPr="007D3616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Sporthal De Triangel</w:t>
      </w:r>
      <w:r w:rsidR="00D766D6" w:rsidRPr="00D766D6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 xml:space="preserve"> </w:t>
      </w:r>
    </w:p>
    <w:p w14:paraId="674E63C3" w14:textId="74A064EB" w:rsidR="00D766D6" w:rsidRPr="00D766D6" w:rsidRDefault="007D3616" w:rsidP="00885DD2">
      <w:pPr>
        <w:ind w:left="708" w:firstLine="708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Griftdijk Noord 9b</w:t>
      </w:r>
    </w:p>
    <w:p w14:paraId="7969A6C2" w14:textId="37D58F2E" w:rsidR="00401ACB" w:rsidRDefault="00D766D6" w:rsidP="00885DD2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D766D6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6</w:t>
      </w:r>
      <w:r w:rsidR="007D3616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663</w:t>
      </w:r>
      <w:r w:rsidRPr="00D766D6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="007D3616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AA</w:t>
      </w:r>
      <w:r w:rsidRPr="00D766D6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="007D3616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Lent (Nijmegen)</w:t>
      </w:r>
    </w:p>
    <w:p w14:paraId="16E2B7A0" w14:textId="77777777" w:rsidR="007D3616" w:rsidRPr="00D766D6" w:rsidRDefault="007D3616" w:rsidP="00885DD2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</w:p>
    <w:p w14:paraId="652F689F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6CD773F" w14:textId="77777777" w:rsidR="00401ACB" w:rsidRPr="006E3687" w:rsidRDefault="00401ACB" w:rsidP="00401ACB">
      <w:pPr>
        <w:pStyle w:val="Default"/>
        <w:rPr>
          <w:b/>
          <w:bCs/>
          <w:sz w:val="18"/>
          <w:szCs w:val="18"/>
        </w:rPr>
      </w:pPr>
      <w:bookmarkStart w:id="0" w:name="_Hlk21436320"/>
      <w:r w:rsidRPr="006E3687">
        <w:rPr>
          <w:b/>
          <w:bCs/>
          <w:sz w:val="18"/>
          <w:szCs w:val="18"/>
        </w:rPr>
        <w:t xml:space="preserve">Telefoonnummer van de organisatie op </w:t>
      </w:r>
      <w:r>
        <w:rPr>
          <w:b/>
          <w:bCs/>
          <w:sz w:val="18"/>
          <w:szCs w:val="18"/>
        </w:rPr>
        <w:t>de dag van het toernooi</w:t>
      </w:r>
      <w:r w:rsidRPr="006E3687">
        <w:rPr>
          <w:b/>
          <w:bCs/>
          <w:sz w:val="18"/>
          <w:szCs w:val="18"/>
        </w:rPr>
        <w:t>: +31 6 53533980 [Christian Jansen] (</w:t>
      </w:r>
      <w:r>
        <w:rPr>
          <w:b/>
          <w:bCs/>
          <w:sz w:val="18"/>
          <w:szCs w:val="18"/>
        </w:rPr>
        <w:t xml:space="preserve">ook via </w:t>
      </w:r>
      <w:r w:rsidRPr="006E3687">
        <w:rPr>
          <w:b/>
          <w:bCs/>
          <w:sz w:val="18"/>
          <w:szCs w:val="18"/>
        </w:rPr>
        <w:t>Whats</w:t>
      </w:r>
      <w:r>
        <w:rPr>
          <w:b/>
          <w:bCs/>
          <w:sz w:val="18"/>
          <w:szCs w:val="18"/>
        </w:rPr>
        <w:softHyphen/>
      </w:r>
      <w:r w:rsidRPr="006E3687">
        <w:rPr>
          <w:b/>
          <w:bCs/>
          <w:sz w:val="18"/>
          <w:szCs w:val="18"/>
        </w:rPr>
        <w:t>app)</w:t>
      </w:r>
      <w:bookmarkEnd w:id="0"/>
    </w:p>
    <w:p w14:paraId="7364A3C5" w14:textId="77777777" w:rsidR="00401ACB" w:rsidRPr="006E3687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76EBAE61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color w:val="000000"/>
          <w:sz w:val="18"/>
          <w:szCs w:val="18"/>
          <w:u w:val="single"/>
        </w:rPr>
        <w:t>Competitie Toernooi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14:paraId="4A8DBC25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38183B">
        <w:rPr>
          <w:rFonts w:ascii="Times New Roman" w:hAnsi="Times New Roman"/>
          <w:color w:val="000000"/>
          <w:sz w:val="18"/>
          <w:szCs w:val="18"/>
        </w:rPr>
        <w:t>Het toernooi wordt meer keren per jaar gehouden. Aan het eind van elk jaar (jan-dec)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wordt een klassement opgemaakt over de 4 beste resultaten van dat jaar. In het totale klassement ontvangen de eerste geplaatste man/vrouw per wapen de overall wisseltrofee. </w:t>
      </w:r>
    </w:p>
    <w:p w14:paraId="3A77A97D" w14:textId="52DD53E3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38183B">
        <w:rPr>
          <w:rFonts w:ascii="Times New Roman" w:hAnsi="Times New Roman"/>
          <w:color w:val="000000"/>
          <w:sz w:val="18"/>
          <w:szCs w:val="18"/>
        </w:rPr>
        <w:t>Daarnaast ontvang</w:t>
      </w:r>
      <w:r>
        <w:rPr>
          <w:rFonts w:ascii="Times New Roman" w:hAnsi="Times New Roman"/>
          <w:color w:val="000000"/>
          <w:sz w:val="18"/>
          <w:szCs w:val="18"/>
        </w:rPr>
        <w:t>en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de beste man en vrouw per leeftijdscategorie en per wapen </w:t>
      </w:r>
      <w:r w:rsidR="00885DD2">
        <w:rPr>
          <w:rFonts w:ascii="Times New Roman" w:hAnsi="Times New Roman"/>
          <w:color w:val="000000"/>
          <w:sz w:val="18"/>
          <w:szCs w:val="18"/>
        </w:rPr>
        <w:t xml:space="preserve">een 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prijs. Op de eerste wedstrijd van het nieuwe jaar zullen de prijzen uitgereikt worden. </w:t>
      </w:r>
    </w:p>
    <w:p w14:paraId="1BADF648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7BCDE1C6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85DD2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Aanvang</w:t>
      </w:r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v</w:t>
      </w:r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oor alle wapens </w:t>
      </w:r>
    </w:p>
    <w:p w14:paraId="245B5CEC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10.00 </w:t>
      </w:r>
      <w:proofErr w:type="spellStart"/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>App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è</w:t>
      </w:r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>l</w:t>
      </w:r>
      <w:proofErr w:type="spellEnd"/>
    </w:p>
    <w:p w14:paraId="6008841A" w14:textId="77777777" w:rsidR="00401ACB" w:rsidRPr="00F91B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F91B3B">
        <w:rPr>
          <w:rFonts w:ascii="Times New Roman" w:hAnsi="Times New Roman"/>
          <w:color w:val="000000"/>
          <w:sz w:val="18"/>
          <w:szCs w:val="18"/>
        </w:rPr>
        <w:t>10.30 Scratch</w:t>
      </w:r>
    </w:p>
    <w:p w14:paraId="41C0C664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F91B3B">
        <w:rPr>
          <w:rFonts w:ascii="Times New Roman" w:hAnsi="Times New Roman"/>
          <w:color w:val="000000"/>
          <w:sz w:val="18"/>
          <w:szCs w:val="18"/>
        </w:rPr>
        <w:t>10.45 Aanvang</w:t>
      </w:r>
    </w:p>
    <w:p w14:paraId="1B87C837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51EA6040" w14:textId="29746DBA" w:rsidR="00AB455F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Inschrijfgeld</w:t>
      </w:r>
      <w:r w:rsidRPr="00A819FC">
        <w:rPr>
          <w:rFonts w:ascii="Times New Roman" w:hAnsi="Times New Roman"/>
          <w:b/>
          <w:bCs/>
          <w:color w:val="000000"/>
          <w:sz w:val="18"/>
          <w:szCs w:val="18"/>
        </w:rPr>
        <w:t>: € 15.00 p.p.</w:t>
      </w:r>
      <w:r w:rsidR="00885DD2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885DD2">
        <w:rPr>
          <w:rFonts w:ascii="Times New Roman" w:hAnsi="Times New Roman"/>
          <w:color w:val="000000"/>
          <w:sz w:val="18"/>
          <w:szCs w:val="18"/>
        </w:rPr>
        <w:t xml:space="preserve">per wapen </w:t>
      </w:r>
      <w:r>
        <w:rPr>
          <w:rFonts w:ascii="Times New Roman" w:hAnsi="Times New Roman"/>
          <w:color w:val="000000"/>
          <w:sz w:val="18"/>
          <w:szCs w:val="18"/>
        </w:rPr>
        <w:t>van deelname</w:t>
      </w:r>
      <w:r w:rsidR="00885DD2">
        <w:rPr>
          <w:rFonts w:ascii="Times New Roman" w:hAnsi="Times New Roman"/>
          <w:color w:val="000000"/>
          <w:sz w:val="18"/>
          <w:szCs w:val="18"/>
        </w:rPr>
        <w:t>,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bij </w:t>
      </w:r>
      <w:r>
        <w:rPr>
          <w:rFonts w:ascii="Times New Roman" w:hAnsi="Times New Roman"/>
          <w:color w:val="000000"/>
          <w:sz w:val="18"/>
          <w:szCs w:val="18"/>
        </w:rPr>
        <w:t xml:space="preserve">de inschrijving via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Nahouw</w:t>
      </w:r>
      <w:proofErr w:type="spellEnd"/>
      <w:r w:rsidR="00AB455F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4318B04F" w14:textId="170D74E1" w:rsidR="00401ACB" w:rsidRPr="0038183B" w:rsidRDefault="00AB455F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Betaling</w:t>
      </w:r>
      <w:r w:rsidR="00401ACB">
        <w:rPr>
          <w:rFonts w:ascii="Times New Roman" w:hAnsi="Times New Roman"/>
          <w:color w:val="000000"/>
          <w:sz w:val="18"/>
          <w:szCs w:val="18"/>
        </w:rPr>
        <w:t xml:space="preserve"> op </w:t>
      </w:r>
      <w:r w:rsidR="00401ACB" w:rsidRPr="0038183B">
        <w:rPr>
          <w:rFonts w:ascii="Times New Roman" w:hAnsi="Times New Roman"/>
          <w:color w:val="000000"/>
          <w:sz w:val="18"/>
          <w:szCs w:val="18"/>
        </w:rPr>
        <w:t>de wedstrijddag</w:t>
      </w:r>
      <w:r>
        <w:rPr>
          <w:rFonts w:ascii="Times New Roman" w:hAnsi="Times New Roman"/>
          <w:color w:val="000000"/>
          <w:sz w:val="18"/>
          <w:szCs w:val="18"/>
        </w:rPr>
        <w:t xml:space="preserve">: </w:t>
      </w:r>
      <w:r w:rsidRPr="00A819FC">
        <w:rPr>
          <w:rFonts w:ascii="Times New Roman" w:hAnsi="Times New Roman"/>
          <w:b/>
          <w:bCs/>
          <w:color w:val="000000"/>
          <w:sz w:val="18"/>
          <w:szCs w:val="18"/>
        </w:rPr>
        <w:t>€ 1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7,00</w:t>
      </w:r>
      <w:r w:rsidR="00401ACB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v</w:t>
      </w:r>
      <w:r w:rsidR="00401ACB">
        <w:rPr>
          <w:rFonts w:ascii="Times New Roman" w:hAnsi="Times New Roman"/>
          <w:color w:val="000000"/>
          <w:sz w:val="18"/>
          <w:szCs w:val="18"/>
        </w:rPr>
        <w:t xml:space="preserve">oorafgaand aan het </w:t>
      </w:r>
      <w:proofErr w:type="spellStart"/>
      <w:r w:rsidR="00401ACB">
        <w:rPr>
          <w:rFonts w:ascii="Times New Roman" w:hAnsi="Times New Roman"/>
          <w:color w:val="000000"/>
          <w:sz w:val="18"/>
          <w:szCs w:val="18"/>
        </w:rPr>
        <w:t>appèl</w:t>
      </w:r>
      <w:proofErr w:type="spellEnd"/>
      <w:r w:rsidR="00401ACB" w:rsidRPr="0038183B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2530A7BC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569F9363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color w:val="000000"/>
          <w:sz w:val="18"/>
          <w:szCs w:val="18"/>
          <w:u w:val="single"/>
        </w:rPr>
        <w:t>Inschrijving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14:paraId="42E630BB" w14:textId="77777777" w:rsidR="00401ACB" w:rsidRPr="002E7FE3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38183B">
        <w:rPr>
          <w:rFonts w:ascii="Times New Roman" w:hAnsi="Times New Roman"/>
          <w:color w:val="000000"/>
          <w:sz w:val="18"/>
          <w:szCs w:val="18"/>
        </w:rPr>
        <w:t>Inschrijving via de vereniging</w:t>
      </w:r>
      <w:r>
        <w:rPr>
          <w:rFonts w:ascii="Times New Roman" w:hAnsi="Times New Roman"/>
          <w:color w:val="000000"/>
          <w:sz w:val="18"/>
          <w:szCs w:val="18"/>
        </w:rPr>
        <w:t xml:space="preserve">, bij voorkeur via Nahouw.net. Mocht dit op onoverkomelijke problemen stuiten, dan kan de aanmelding </w:t>
      </w:r>
      <w:r w:rsidRPr="0038183B">
        <w:rPr>
          <w:rFonts w:ascii="Times New Roman" w:hAnsi="Times New Roman"/>
          <w:color w:val="000000"/>
          <w:sz w:val="18"/>
          <w:szCs w:val="18"/>
        </w:rPr>
        <w:t>per e-mail</w:t>
      </w:r>
      <w:r>
        <w:rPr>
          <w:rFonts w:ascii="Times New Roman" w:hAnsi="Times New Roman"/>
          <w:color w:val="000000"/>
          <w:sz w:val="18"/>
          <w:szCs w:val="18"/>
        </w:rPr>
        <w:t xml:space="preserve"> worden gedaan aan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10" w:history="1">
        <w:r w:rsidRPr="00AC37A0">
          <w:rPr>
            <w:rStyle w:val="Hyperlink"/>
            <w:rFonts w:ascii="Times New Roman" w:hAnsi="Times New Roman"/>
            <w:sz w:val="18"/>
            <w:szCs w:val="18"/>
          </w:rPr>
          <w:t>FV@KNAS.nl</w:t>
        </w:r>
      </w:hyperlink>
      <w:r w:rsidRPr="00A819FC">
        <w:rPr>
          <w:rStyle w:val="Hyperlink"/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color w:val="000000"/>
          <w:sz w:val="18"/>
          <w:szCs w:val="18"/>
        </w:rPr>
        <w:t xml:space="preserve">wedstrijdorganisatie). </w:t>
      </w:r>
      <w:r w:rsidRPr="002E7FE3">
        <w:rPr>
          <w:rFonts w:ascii="Times New Roman" w:hAnsi="Times New Roman"/>
          <w:color w:val="000000"/>
          <w:sz w:val="18"/>
          <w:szCs w:val="18"/>
        </w:rPr>
        <w:t>Vermeld hierin:</w:t>
      </w:r>
      <w:r w:rsidRPr="002E7FE3">
        <w:rPr>
          <w:rStyle w:val="Hyperlink"/>
          <w:rFonts w:ascii="Times New Roman" w:hAnsi="Times New Roman"/>
          <w:sz w:val="18"/>
          <w:szCs w:val="18"/>
        </w:rPr>
        <w:t xml:space="preserve"> naam, geboortedatum, wapen, bondsnr. </w:t>
      </w:r>
      <w:proofErr w:type="gramStart"/>
      <w:r w:rsidRPr="002E7FE3">
        <w:rPr>
          <w:rStyle w:val="Hyperlink"/>
          <w:rFonts w:ascii="Times New Roman" w:hAnsi="Times New Roman"/>
          <w:sz w:val="18"/>
          <w:szCs w:val="18"/>
        </w:rPr>
        <w:t>e-mail</w:t>
      </w:r>
      <w:proofErr w:type="gramEnd"/>
      <w:r w:rsidRPr="002E7FE3">
        <w:rPr>
          <w:rStyle w:val="Hyperlink"/>
          <w:rFonts w:ascii="Times New Roman" w:hAnsi="Times New Roman"/>
          <w:sz w:val="18"/>
          <w:szCs w:val="18"/>
        </w:rPr>
        <w:t xml:space="preserve"> adres van de inschrijver.</w:t>
      </w:r>
    </w:p>
    <w:p w14:paraId="13E841C4" w14:textId="77777777" w:rsidR="00401ACB" w:rsidRPr="002E7FE3" w:rsidRDefault="00401ACB" w:rsidP="00401AC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E7FE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02FA8C9" w14:textId="16B8473D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Inschrijvingen dienen uiterlijk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11</w:t>
      </w:r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maart</w:t>
      </w:r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 20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20</w:t>
      </w:r>
      <w:r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 binnen te zijn. </w:t>
      </w:r>
    </w:p>
    <w:p w14:paraId="4F6B03C8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577CE48D" w14:textId="34398B15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color w:val="000000"/>
          <w:sz w:val="18"/>
          <w:szCs w:val="18"/>
          <w:u w:val="single"/>
        </w:rPr>
        <w:t>Uitrusting en eisen</w:t>
      </w:r>
      <w:r>
        <w:rPr>
          <w:rFonts w:ascii="Times New Roman" w:hAnsi="Times New Roman"/>
          <w:color w:val="000000"/>
          <w:sz w:val="18"/>
          <w:szCs w:val="18"/>
        </w:rPr>
        <w:t>: conform r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eglement: KNAS, zie http://www.knas.nl. </w:t>
      </w:r>
    </w:p>
    <w:p w14:paraId="6D58C757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01E457CF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color w:val="000000"/>
          <w:sz w:val="18"/>
          <w:szCs w:val="18"/>
          <w:u w:val="single"/>
        </w:rPr>
        <w:t>Wedstrijdschema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14:paraId="300955C6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38183B">
        <w:rPr>
          <w:rFonts w:ascii="Times New Roman" w:hAnsi="Times New Roman"/>
          <w:color w:val="000000"/>
          <w:sz w:val="18"/>
          <w:szCs w:val="18"/>
        </w:rPr>
        <w:t xml:space="preserve">Afhankelijk van het aantal deelnemers. Bij inschrijving van </w:t>
      </w:r>
      <w:r w:rsidRPr="00F91B3B">
        <w:rPr>
          <w:rFonts w:ascii="Times New Roman" w:hAnsi="Times New Roman"/>
          <w:i/>
          <w:iCs/>
          <w:color w:val="000000"/>
          <w:sz w:val="18"/>
          <w:szCs w:val="18"/>
        </w:rPr>
        <w:t>minder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dan 4 schermers op één wapen zal de wedstrijd op dat wapen niet worden </w:t>
      </w:r>
      <w:r>
        <w:rPr>
          <w:rFonts w:ascii="Times New Roman" w:hAnsi="Times New Roman"/>
          <w:color w:val="000000"/>
          <w:sz w:val="18"/>
          <w:szCs w:val="18"/>
        </w:rPr>
        <w:t>ge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schermd. Indien van toepassing krijgen ingeschrevenen hiervan bericht </w:t>
      </w:r>
      <w:r>
        <w:rPr>
          <w:rFonts w:ascii="Times New Roman" w:hAnsi="Times New Roman"/>
          <w:color w:val="000000"/>
          <w:sz w:val="18"/>
          <w:szCs w:val="18"/>
        </w:rPr>
        <w:t>als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er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bij de FV-organisatie een </w:t>
      </w:r>
      <w:proofErr w:type="gramStart"/>
      <w:r w:rsidRPr="0038183B">
        <w:rPr>
          <w:rFonts w:ascii="Times New Roman" w:hAnsi="Times New Roman"/>
          <w:color w:val="000000"/>
          <w:sz w:val="18"/>
          <w:szCs w:val="18"/>
        </w:rPr>
        <w:t>e-mail adres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bekend is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712C61E6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4EB4A4A6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color w:val="000000"/>
          <w:sz w:val="18"/>
          <w:szCs w:val="18"/>
          <w:u w:val="single"/>
        </w:rPr>
        <w:t>Jurering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14:paraId="031D43F5" w14:textId="4F2E09C4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38183B">
        <w:rPr>
          <w:rFonts w:ascii="Times New Roman" w:hAnsi="Times New Roman"/>
          <w:color w:val="000000"/>
          <w:sz w:val="18"/>
          <w:szCs w:val="18"/>
        </w:rPr>
        <w:t>Er wordt door de deelnemers zelf gejureerd</w:t>
      </w:r>
      <w:r w:rsidR="00885DD2">
        <w:rPr>
          <w:rFonts w:ascii="Times New Roman" w:hAnsi="Times New Roman"/>
          <w:color w:val="000000"/>
          <w:sz w:val="18"/>
          <w:szCs w:val="18"/>
        </w:rPr>
        <w:t>, tenzij een gecertificeerd scheidsrechter beschikbaar is.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4C4C4B4" w14:textId="77777777" w:rsidR="00401AC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5BBAF7CC" w14:textId="77777777" w:rsidR="00401ACB" w:rsidRPr="0038183B" w:rsidRDefault="00401ACB" w:rsidP="00401AC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85DD2">
        <w:rPr>
          <w:rFonts w:ascii="Times New Roman" w:hAnsi="Times New Roman"/>
          <w:color w:val="000000"/>
          <w:sz w:val="18"/>
          <w:szCs w:val="18"/>
          <w:u w:val="single"/>
        </w:rPr>
        <w:t>Algemeen</w:t>
      </w:r>
      <w:r w:rsidRPr="0038183B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14:paraId="2EC125C0" w14:textId="126BA597" w:rsidR="00401ACB" w:rsidRDefault="00AB455F" w:rsidP="00401AC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Tussen</w:t>
      </w:r>
      <w:r w:rsidR="00401ACB"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 1</w:t>
      </w:r>
      <w:r w:rsidR="00401ACB">
        <w:rPr>
          <w:rFonts w:ascii="Times New Roman" w:hAnsi="Times New Roman"/>
          <w:b/>
          <w:bCs/>
          <w:color w:val="000000"/>
          <w:sz w:val="18"/>
          <w:szCs w:val="18"/>
        </w:rPr>
        <w:t>3</w:t>
      </w:r>
      <w:r w:rsidR="00401ACB" w:rsidRPr="0038183B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="00401ACB">
        <w:rPr>
          <w:rFonts w:ascii="Times New Roman" w:hAnsi="Times New Roman"/>
          <w:b/>
          <w:bCs/>
          <w:color w:val="000000"/>
          <w:sz w:val="18"/>
          <w:szCs w:val="18"/>
        </w:rPr>
        <w:t>0</w:t>
      </w:r>
      <w:r w:rsidR="00401ACB"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0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en</w:t>
      </w:r>
      <w:r w:rsidR="00401ACB" w:rsidRPr="0038183B">
        <w:rPr>
          <w:rFonts w:ascii="Times New Roman" w:hAnsi="Times New Roman"/>
          <w:b/>
          <w:bCs/>
          <w:color w:val="000000"/>
          <w:sz w:val="18"/>
          <w:szCs w:val="18"/>
        </w:rPr>
        <w:t xml:space="preserve"> 1</w:t>
      </w:r>
      <w:r w:rsidR="00401ACB">
        <w:rPr>
          <w:rFonts w:ascii="Times New Roman" w:hAnsi="Times New Roman"/>
          <w:b/>
          <w:bCs/>
          <w:color w:val="000000"/>
          <w:sz w:val="18"/>
          <w:szCs w:val="18"/>
        </w:rPr>
        <w:t>4</w:t>
      </w:r>
      <w:r w:rsidR="00401ACB" w:rsidRPr="0038183B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="00401ACB">
        <w:rPr>
          <w:rFonts w:ascii="Times New Roman" w:hAnsi="Times New Roman"/>
          <w:b/>
          <w:bCs/>
          <w:color w:val="000000"/>
          <w:sz w:val="18"/>
          <w:szCs w:val="18"/>
        </w:rPr>
        <w:t>0</w:t>
      </w:r>
      <w:r w:rsidR="00401ACB" w:rsidRPr="0038183B">
        <w:rPr>
          <w:rFonts w:ascii="Times New Roman" w:hAnsi="Times New Roman"/>
          <w:b/>
          <w:bCs/>
          <w:color w:val="000000"/>
          <w:sz w:val="18"/>
          <w:szCs w:val="18"/>
        </w:rPr>
        <w:t>0 lunchpauze.</w:t>
      </w:r>
      <w:r w:rsidR="00401ACB">
        <w:rPr>
          <w:rFonts w:ascii="Times New Roman" w:hAnsi="Times New Roman"/>
          <w:b/>
          <w:bCs/>
          <w:color w:val="000000"/>
          <w:sz w:val="18"/>
          <w:szCs w:val="18"/>
        </w:rPr>
        <w:t xml:space="preserve"> Er is een uitgebreide kantine, waar de nodige voeding en drank verkrijgbaar is.</w:t>
      </w:r>
    </w:p>
    <w:p w14:paraId="5089D2C5" w14:textId="6F064D61" w:rsidR="00BC5032" w:rsidRDefault="00401ACB" w:rsidP="00401ACB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38183B">
        <w:rPr>
          <w:rFonts w:ascii="Times New Roman" w:hAnsi="Times New Roman"/>
          <w:color w:val="000000"/>
          <w:sz w:val="18"/>
          <w:szCs w:val="18"/>
        </w:rPr>
        <w:lastRenderedPageBreak/>
        <w:t>De organisatie aanvaardt geen aansprakelijkheid voor persoonlijke of materiële schade. Deelnemers aan het toernooi conformeren zich hier automatisch aan.</w:t>
      </w:r>
    </w:p>
    <w:p w14:paraId="5FD36E82" w14:textId="70BD81EF" w:rsidR="00AB455F" w:rsidRDefault="00AB455F">
      <w:pPr>
        <w:rPr>
          <w:rFonts w:ascii="Times New Roman" w:hAnsi="Times New Roman"/>
          <w:color w:val="000000"/>
          <w:sz w:val="18"/>
          <w:szCs w:val="18"/>
        </w:rPr>
      </w:pPr>
    </w:p>
    <w:p w14:paraId="312EB0CD" w14:textId="67416F6D" w:rsidR="00D4760C" w:rsidRDefault="00D4760C">
      <w:pPr>
        <w:rPr>
          <w:rFonts w:ascii="Times New Roman" w:hAnsi="Times New Roman"/>
          <w:color w:val="000000"/>
          <w:sz w:val="18"/>
          <w:szCs w:val="18"/>
        </w:rPr>
      </w:pPr>
    </w:p>
    <w:p w14:paraId="545CA953" w14:textId="68B1399B" w:rsidR="00D4760C" w:rsidRDefault="00D4760C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Voor inschrijving via</w:t>
      </w:r>
      <w:r w:rsidR="00DC6A41"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 w:rsidR="00DC6A41">
        <w:rPr>
          <w:rFonts w:ascii="Times New Roman" w:hAnsi="Times New Roman"/>
          <w:color w:val="000000"/>
          <w:sz w:val="18"/>
          <w:szCs w:val="18"/>
        </w:rPr>
        <w:t>Nahouw</w:t>
      </w:r>
      <w:proofErr w:type="spellEnd"/>
      <w:r w:rsidR="00DC6A41">
        <w:rPr>
          <w:rFonts w:ascii="Times New Roman" w:hAnsi="Times New Roman"/>
          <w:color w:val="000000"/>
          <w:sz w:val="18"/>
          <w:szCs w:val="18"/>
        </w:rPr>
        <w:t xml:space="preserve"> zie:</w:t>
      </w:r>
    </w:p>
    <w:p w14:paraId="71FBD12A" w14:textId="64941AA3" w:rsidR="00DC6A41" w:rsidRDefault="00DC6A41">
      <w:pPr>
        <w:rPr>
          <w:rFonts w:ascii="Times New Roman" w:hAnsi="Times New Roman"/>
          <w:color w:val="000000"/>
          <w:sz w:val="18"/>
          <w:szCs w:val="18"/>
        </w:rPr>
      </w:pPr>
    </w:p>
    <w:p w14:paraId="20CECC16" w14:textId="788B3E72" w:rsidR="00DC6A41" w:rsidRDefault="00DC6A41">
      <w:hyperlink r:id="rId11" w:tgtFrame="_blank" w:history="1">
        <w:r>
          <w:rPr>
            <w:rStyle w:val="Hyperlink"/>
          </w:rPr>
          <w:t>http://www.kna</w:t>
        </w:r>
        <w:bookmarkStart w:id="1" w:name="_GoBack"/>
        <w:bookmarkEnd w:id="1"/>
        <w:r>
          <w:rPr>
            <w:rStyle w:val="Hyperlink"/>
          </w:rPr>
          <w:t>s</w:t>
        </w:r>
        <w:r>
          <w:rPr>
            <w:rStyle w:val="Hyperlink"/>
          </w:rPr>
          <w:t>.nl/inschrijven</w:t>
        </w:r>
      </w:hyperlink>
    </w:p>
    <w:p w14:paraId="10E78E5B" w14:textId="1E4D051D" w:rsidR="00DC6A41" w:rsidRDefault="00DC6A41"/>
    <w:p w14:paraId="0BC9EB07" w14:textId="5C4A1594" w:rsidR="00DC6A41" w:rsidRDefault="00DC6A41"/>
    <w:p w14:paraId="212AA4C9" w14:textId="77777777" w:rsidR="00DC6A41" w:rsidRDefault="00DC6A41">
      <w:pPr>
        <w:rPr>
          <w:rFonts w:ascii="Times New Roman" w:hAnsi="Times New Roman"/>
          <w:color w:val="000000"/>
          <w:sz w:val="18"/>
          <w:szCs w:val="18"/>
        </w:rPr>
      </w:pPr>
    </w:p>
    <w:sectPr w:rsidR="00DC6A41" w:rsidSect="0038446E">
      <w:headerReference w:type="default" r:id="rId12"/>
      <w:footerReference w:type="default" r:id="rId13"/>
      <w:pgSz w:w="11906" w:h="16838"/>
      <w:pgMar w:top="876" w:right="1417" w:bottom="1417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87F7" w14:textId="77777777" w:rsidR="00322FF8" w:rsidRDefault="00322FF8">
      <w:r>
        <w:separator/>
      </w:r>
    </w:p>
  </w:endnote>
  <w:endnote w:type="continuationSeparator" w:id="0">
    <w:p w14:paraId="35A0D672" w14:textId="77777777" w:rsidR="00322FF8" w:rsidRDefault="0032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5D29" w14:textId="19A7486F" w:rsidR="00D94FC8" w:rsidRDefault="00771DB5" w:rsidP="00771DB5">
    <w:pPr>
      <w:pStyle w:val="Footer"/>
    </w:pPr>
    <w:r>
      <w:tab/>
    </w:r>
    <w:r w:rsidR="00322FF8">
      <w:fldChar w:fldCharType="begin"/>
    </w:r>
    <w:r w:rsidR="00322FF8">
      <w:instrText xml:space="preserve"> FILENAME   \* MERGEFORMAT </w:instrText>
    </w:r>
    <w:r w:rsidR="00322FF8">
      <w:fldChar w:fldCharType="separate"/>
    </w:r>
    <w:r w:rsidR="00D94FC8">
      <w:rPr>
        <w:noProof/>
      </w:rPr>
      <w:t>FVF_Convocatie_NL_Veteranen_en_Futuri_competitie_202002.docx</w:t>
    </w:r>
    <w:r w:rsidR="00322FF8">
      <w:rPr>
        <w:noProof/>
      </w:rPr>
      <w:fldChar w:fldCharType="end"/>
    </w:r>
    <w:r w:rsidR="00885DD2">
      <w:tab/>
    </w:r>
    <w:r w:rsidR="00D94FC8">
      <w:tab/>
    </w:r>
  </w:p>
  <w:p w14:paraId="68BB39F1" w14:textId="06CD6BD2" w:rsidR="00334EA1" w:rsidRDefault="00771DB5" w:rsidP="00771DB5">
    <w:pPr>
      <w:pStyle w:val="Footer"/>
    </w:pPr>
    <w:r>
      <w:tab/>
    </w:r>
    <w:r w:rsidR="00334EA1" w:rsidRPr="00010A5B">
      <w:t xml:space="preserve">Pagina </w:t>
    </w:r>
    <w:r w:rsidR="00440C83">
      <w:fldChar w:fldCharType="begin"/>
    </w:r>
    <w:r w:rsidR="00440C83">
      <w:instrText xml:space="preserve"> PAGE </w:instrText>
    </w:r>
    <w:r w:rsidR="00440C83">
      <w:fldChar w:fldCharType="separate"/>
    </w:r>
    <w:r w:rsidR="00A17567">
      <w:rPr>
        <w:noProof/>
      </w:rPr>
      <w:t>1</w:t>
    </w:r>
    <w:r w:rsidR="00440C83">
      <w:rPr>
        <w:noProof/>
      </w:rPr>
      <w:fldChar w:fldCharType="end"/>
    </w:r>
    <w:r w:rsidR="00334EA1" w:rsidRPr="00010A5B">
      <w:t xml:space="preserve"> van </w:t>
    </w:r>
    <w:r w:rsidR="00440C83">
      <w:fldChar w:fldCharType="begin"/>
    </w:r>
    <w:r w:rsidR="00440C83">
      <w:instrText xml:space="preserve"> NUMPAGES </w:instrText>
    </w:r>
    <w:r w:rsidR="00440C83">
      <w:fldChar w:fldCharType="separate"/>
    </w:r>
    <w:r w:rsidR="00A17567">
      <w:rPr>
        <w:noProof/>
      </w:rPr>
      <w:t>3</w:t>
    </w:r>
    <w:r w:rsidR="00440C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F2A6" w14:textId="77777777" w:rsidR="00322FF8" w:rsidRDefault="00322FF8">
      <w:r>
        <w:separator/>
      </w:r>
    </w:p>
  </w:footnote>
  <w:footnote w:type="continuationSeparator" w:id="0">
    <w:p w14:paraId="3EA3C4B3" w14:textId="77777777" w:rsidR="00322FF8" w:rsidRDefault="0032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3276"/>
      <w:gridCol w:w="4095"/>
    </w:tblGrid>
    <w:tr w:rsidR="0038446E" w14:paraId="1E88701A" w14:textId="77777777" w:rsidTr="00D4760C">
      <w:tc>
        <w:tcPr>
          <w:tcW w:w="1701" w:type="dxa"/>
          <w:vAlign w:val="center"/>
        </w:tcPr>
        <w:p w14:paraId="2DE9C4BB" w14:textId="77777777" w:rsidR="0038446E" w:rsidRDefault="0038446E" w:rsidP="00D4760C">
          <w:pPr>
            <w:pStyle w:val="Header"/>
          </w:pPr>
          <w:r>
            <w:rPr>
              <w:noProof/>
            </w:rPr>
            <w:drawing>
              <wp:inline distT="0" distB="0" distL="0" distR="0" wp14:anchorId="3C39189B" wp14:editId="7571CD91">
                <wp:extent cx="904452" cy="1056643"/>
                <wp:effectExtent l="0" t="0" r="0" b="0"/>
                <wp:docPr id="73" name="Afbeelding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rrumVet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328" cy="108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14:paraId="7C2CFECA" w14:textId="77777777" w:rsidR="0038446E" w:rsidRDefault="009077B8" w:rsidP="0038446E">
          <w:pPr>
            <w:pStyle w:val="Header"/>
            <w:jc w:val="center"/>
          </w:pPr>
          <w:r>
            <w:rPr>
              <w:noProof/>
              <w:color w:val="1F497D"/>
            </w:rPr>
            <w:drawing>
              <wp:inline distT="0" distB="0" distL="0" distR="0" wp14:anchorId="29E83D05" wp14:editId="4D79C0B5">
                <wp:extent cx="1933575" cy="923925"/>
                <wp:effectExtent l="0" t="0" r="9525" b="9525"/>
                <wp:docPr id="6" name="Picture 6" descr="https://gallery.mailchimp.com/33fdd609b990bbc0b614219f1/images/30fd1dc7-3fa5-4626-a8bf-527d376d6f9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4" descr="https://gallery.mailchimp.com/33fdd609b990bbc0b614219f1/images/30fd1dc7-3fa5-4626-a8bf-527d376d6f9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14:paraId="653788D0" w14:textId="6D3A8654" w:rsidR="0038446E" w:rsidRDefault="00D4760C" w:rsidP="00D4760C">
          <w:pPr>
            <w:pStyle w:val="Header"/>
            <w:tabs>
              <w:tab w:val="clear" w:pos="4536"/>
              <w:tab w:val="center" w:pos="302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9402638" wp14:editId="1A23DEF9">
                <wp:simplePos x="0" y="0"/>
                <wp:positionH relativeFrom="column">
                  <wp:posOffset>1354455</wp:posOffset>
                </wp:positionH>
                <wp:positionV relativeFrom="paragraph">
                  <wp:posOffset>-8890</wp:posOffset>
                </wp:positionV>
                <wp:extent cx="1166495" cy="14573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3Musketiers_PMS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8446E">
            <w:rPr>
              <w:noProof/>
            </w:rPr>
            <w:drawing>
              <wp:inline distT="0" distB="0" distL="0" distR="0" wp14:anchorId="52E2BC11" wp14:editId="5F55A99F">
                <wp:extent cx="990600" cy="1221087"/>
                <wp:effectExtent l="0" t="0" r="0" b="0"/>
                <wp:docPr id="75" name="Afbeelding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NAS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64" cy="1239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41556E" w14:textId="77777777" w:rsidR="00334EA1" w:rsidRDefault="00334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4079B"/>
    <w:multiLevelType w:val="hybridMultilevel"/>
    <w:tmpl w:val="E386129E"/>
    <w:lvl w:ilvl="0" w:tplc="F176D794">
      <w:start w:val="7213"/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0DB744D"/>
    <w:multiLevelType w:val="hybridMultilevel"/>
    <w:tmpl w:val="09B85A52"/>
    <w:lvl w:ilvl="0" w:tplc="4C223EFC">
      <w:start w:val="7213"/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69B6676"/>
    <w:multiLevelType w:val="multilevel"/>
    <w:tmpl w:val="23D8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6D"/>
    <w:rsid w:val="00000F2E"/>
    <w:rsid w:val="000013FD"/>
    <w:rsid w:val="0001072C"/>
    <w:rsid w:val="0004176B"/>
    <w:rsid w:val="0005253C"/>
    <w:rsid w:val="00065F05"/>
    <w:rsid w:val="00070F89"/>
    <w:rsid w:val="00076965"/>
    <w:rsid w:val="0008371F"/>
    <w:rsid w:val="00090F94"/>
    <w:rsid w:val="00095DFA"/>
    <w:rsid w:val="000C14DB"/>
    <w:rsid w:val="000C2AF5"/>
    <w:rsid w:val="000D2DA3"/>
    <w:rsid w:val="000D74E0"/>
    <w:rsid w:val="00106C2F"/>
    <w:rsid w:val="00116822"/>
    <w:rsid w:val="00130227"/>
    <w:rsid w:val="001321EC"/>
    <w:rsid w:val="00136FBD"/>
    <w:rsid w:val="001411EE"/>
    <w:rsid w:val="00174C11"/>
    <w:rsid w:val="00175F2E"/>
    <w:rsid w:val="00176A07"/>
    <w:rsid w:val="00181653"/>
    <w:rsid w:val="00192D33"/>
    <w:rsid w:val="001A15D2"/>
    <w:rsid w:val="001B60C5"/>
    <w:rsid w:val="001D19DA"/>
    <w:rsid w:val="001E068B"/>
    <w:rsid w:val="001F1FD6"/>
    <w:rsid w:val="001F4FE6"/>
    <w:rsid w:val="002166B4"/>
    <w:rsid w:val="00231286"/>
    <w:rsid w:val="00237603"/>
    <w:rsid w:val="00241B51"/>
    <w:rsid w:val="002520D8"/>
    <w:rsid w:val="0025210F"/>
    <w:rsid w:val="0026108D"/>
    <w:rsid w:val="0029333F"/>
    <w:rsid w:val="002B1268"/>
    <w:rsid w:val="002C7BA9"/>
    <w:rsid w:val="002D421D"/>
    <w:rsid w:val="002E200C"/>
    <w:rsid w:val="002E4A15"/>
    <w:rsid w:val="00301CC1"/>
    <w:rsid w:val="00312DCB"/>
    <w:rsid w:val="00322FF8"/>
    <w:rsid w:val="0033047E"/>
    <w:rsid w:val="00334EA1"/>
    <w:rsid w:val="00341FDA"/>
    <w:rsid w:val="00375DCB"/>
    <w:rsid w:val="00381CB5"/>
    <w:rsid w:val="0038446E"/>
    <w:rsid w:val="00384853"/>
    <w:rsid w:val="00386F4F"/>
    <w:rsid w:val="00390DEB"/>
    <w:rsid w:val="003A3D6E"/>
    <w:rsid w:val="003B6A16"/>
    <w:rsid w:val="003D52CE"/>
    <w:rsid w:val="003F07C9"/>
    <w:rsid w:val="003F1895"/>
    <w:rsid w:val="00401ACB"/>
    <w:rsid w:val="00402570"/>
    <w:rsid w:val="004277AF"/>
    <w:rsid w:val="00430188"/>
    <w:rsid w:val="00440C83"/>
    <w:rsid w:val="00446508"/>
    <w:rsid w:val="00447EE5"/>
    <w:rsid w:val="00461F7A"/>
    <w:rsid w:val="004648DA"/>
    <w:rsid w:val="00466F52"/>
    <w:rsid w:val="00467262"/>
    <w:rsid w:val="004760CE"/>
    <w:rsid w:val="0047740C"/>
    <w:rsid w:val="004835EE"/>
    <w:rsid w:val="0049025F"/>
    <w:rsid w:val="004B3517"/>
    <w:rsid w:val="004B7B23"/>
    <w:rsid w:val="004C2EA3"/>
    <w:rsid w:val="004C35A7"/>
    <w:rsid w:val="004D3194"/>
    <w:rsid w:val="004D64BD"/>
    <w:rsid w:val="004E1DDB"/>
    <w:rsid w:val="004F50A6"/>
    <w:rsid w:val="004F5DED"/>
    <w:rsid w:val="004F7FD1"/>
    <w:rsid w:val="005003F0"/>
    <w:rsid w:val="00516DEC"/>
    <w:rsid w:val="00531497"/>
    <w:rsid w:val="00535C97"/>
    <w:rsid w:val="00550B9C"/>
    <w:rsid w:val="005778C0"/>
    <w:rsid w:val="00586AFC"/>
    <w:rsid w:val="00587057"/>
    <w:rsid w:val="00593932"/>
    <w:rsid w:val="005B1176"/>
    <w:rsid w:val="005B29C0"/>
    <w:rsid w:val="005B6DF8"/>
    <w:rsid w:val="005B6FCB"/>
    <w:rsid w:val="005C4640"/>
    <w:rsid w:val="005C526D"/>
    <w:rsid w:val="005D4458"/>
    <w:rsid w:val="005D6C28"/>
    <w:rsid w:val="005E2BDB"/>
    <w:rsid w:val="00605007"/>
    <w:rsid w:val="00610AC8"/>
    <w:rsid w:val="00616984"/>
    <w:rsid w:val="006205D2"/>
    <w:rsid w:val="00622559"/>
    <w:rsid w:val="006309D7"/>
    <w:rsid w:val="0063344F"/>
    <w:rsid w:val="006340C0"/>
    <w:rsid w:val="0065516F"/>
    <w:rsid w:val="0066473F"/>
    <w:rsid w:val="00675BA5"/>
    <w:rsid w:val="006934B0"/>
    <w:rsid w:val="006947B0"/>
    <w:rsid w:val="006A0D53"/>
    <w:rsid w:val="006C321B"/>
    <w:rsid w:val="006E0BCE"/>
    <w:rsid w:val="006E2D3B"/>
    <w:rsid w:val="006F7672"/>
    <w:rsid w:val="00707262"/>
    <w:rsid w:val="00717A95"/>
    <w:rsid w:val="007404D3"/>
    <w:rsid w:val="007433EB"/>
    <w:rsid w:val="00747F15"/>
    <w:rsid w:val="00750D95"/>
    <w:rsid w:val="007526DE"/>
    <w:rsid w:val="0076792C"/>
    <w:rsid w:val="00771DB5"/>
    <w:rsid w:val="00773723"/>
    <w:rsid w:val="00777579"/>
    <w:rsid w:val="0078198C"/>
    <w:rsid w:val="00782FEE"/>
    <w:rsid w:val="00785F6D"/>
    <w:rsid w:val="007D1F27"/>
    <w:rsid w:val="007D3616"/>
    <w:rsid w:val="007D48E3"/>
    <w:rsid w:val="007E1211"/>
    <w:rsid w:val="007E3E4F"/>
    <w:rsid w:val="007E766E"/>
    <w:rsid w:val="007F16A8"/>
    <w:rsid w:val="007F4FCC"/>
    <w:rsid w:val="00822C9A"/>
    <w:rsid w:val="00823699"/>
    <w:rsid w:val="0082427A"/>
    <w:rsid w:val="008372A3"/>
    <w:rsid w:val="008458D8"/>
    <w:rsid w:val="0085584C"/>
    <w:rsid w:val="008618F3"/>
    <w:rsid w:val="00862955"/>
    <w:rsid w:val="00865D2A"/>
    <w:rsid w:val="008663F8"/>
    <w:rsid w:val="0087578C"/>
    <w:rsid w:val="00885DD2"/>
    <w:rsid w:val="008932DC"/>
    <w:rsid w:val="008A309A"/>
    <w:rsid w:val="008A3D27"/>
    <w:rsid w:val="008A4AE3"/>
    <w:rsid w:val="008A6392"/>
    <w:rsid w:val="008B11C7"/>
    <w:rsid w:val="008D58FC"/>
    <w:rsid w:val="008E4336"/>
    <w:rsid w:val="008F28B7"/>
    <w:rsid w:val="008F7880"/>
    <w:rsid w:val="009077B8"/>
    <w:rsid w:val="00930BA5"/>
    <w:rsid w:val="00951512"/>
    <w:rsid w:val="00986F7E"/>
    <w:rsid w:val="009B546A"/>
    <w:rsid w:val="009C4CC3"/>
    <w:rsid w:val="009D17DC"/>
    <w:rsid w:val="009D6F15"/>
    <w:rsid w:val="009F3652"/>
    <w:rsid w:val="009F4533"/>
    <w:rsid w:val="009F75FA"/>
    <w:rsid w:val="00A00046"/>
    <w:rsid w:val="00A17567"/>
    <w:rsid w:val="00A17E7A"/>
    <w:rsid w:val="00A40548"/>
    <w:rsid w:val="00A4108B"/>
    <w:rsid w:val="00A46944"/>
    <w:rsid w:val="00A51061"/>
    <w:rsid w:val="00A56085"/>
    <w:rsid w:val="00A57A31"/>
    <w:rsid w:val="00A9644E"/>
    <w:rsid w:val="00A96750"/>
    <w:rsid w:val="00AA542C"/>
    <w:rsid w:val="00AB19C3"/>
    <w:rsid w:val="00AB455F"/>
    <w:rsid w:val="00AC2386"/>
    <w:rsid w:val="00AC74C3"/>
    <w:rsid w:val="00AC76FF"/>
    <w:rsid w:val="00AD3956"/>
    <w:rsid w:val="00AD4CD4"/>
    <w:rsid w:val="00AD5675"/>
    <w:rsid w:val="00AE4A1D"/>
    <w:rsid w:val="00AE5CC8"/>
    <w:rsid w:val="00AE79A8"/>
    <w:rsid w:val="00AF2AA3"/>
    <w:rsid w:val="00B365D0"/>
    <w:rsid w:val="00B42F54"/>
    <w:rsid w:val="00B74697"/>
    <w:rsid w:val="00B820CD"/>
    <w:rsid w:val="00B97CA3"/>
    <w:rsid w:val="00BA76C9"/>
    <w:rsid w:val="00BC2798"/>
    <w:rsid w:val="00BC376B"/>
    <w:rsid w:val="00BC5032"/>
    <w:rsid w:val="00BC7B2E"/>
    <w:rsid w:val="00BD6D17"/>
    <w:rsid w:val="00BD7C9F"/>
    <w:rsid w:val="00BF3F0B"/>
    <w:rsid w:val="00C151C5"/>
    <w:rsid w:val="00C374F8"/>
    <w:rsid w:val="00C50B3D"/>
    <w:rsid w:val="00C610A1"/>
    <w:rsid w:val="00C61884"/>
    <w:rsid w:val="00C760B3"/>
    <w:rsid w:val="00C97C63"/>
    <w:rsid w:val="00CA4106"/>
    <w:rsid w:val="00CB3658"/>
    <w:rsid w:val="00CB5268"/>
    <w:rsid w:val="00CE2348"/>
    <w:rsid w:val="00CF7B1C"/>
    <w:rsid w:val="00D04CE8"/>
    <w:rsid w:val="00D22FC0"/>
    <w:rsid w:val="00D357C7"/>
    <w:rsid w:val="00D4760C"/>
    <w:rsid w:val="00D51B80"/>
    <w:rsid w:val="00D53536"/>
    <w:rsid w:val="00D749B8"/>
    <w:rsid w:val="00D766D6"/>
    <w:rsid w:val="00D87914"/>
    <w:rsid w:val="00D94FC8"/>
    <w:rsid w:val="00DB0992"/>
    <w:rsid w:val="00DB4B40"/>
    <w:rsid w:val="00DC6A41"/>
    <w:rsid w:val="00DC75E1"/>
    <w:rsid w:val="00DD5B2F"/>
    <w:rsid w:val="00DE611C"/>
    <w:rsid w:val="00E11D2D"/>
    <w:rsid w:val="00E1715E"/>
    <w:rsid w:val="00E204FA"/>
    <w:rsid w:val="00E2111E"/>
    <w:rsid w:val="00E26FC5"/>
    <w:rsid w:val="00E3204D"/>
    <w:rsid w:val="00E631FE"/>
    <w:rsid w:val="00E6357F"/>
    <w:rsid w:val="00E6714D"/>
    <w:rsid w:val="00E715EF"/>
    <w:rsid w:val="00E92572"/>
    <w:rsid w:val="00EA5344"/>
    <w:rsid w:val="00EA5CFA"/>
    <w:rsid w:val="00ED57DB"/>
    <w:rsid w:val="00ED5969"/>
    <w:rsid w:val="00EE1295"/>
    <w:rsid w:val="00EE1EB6"/>
    <w:rsid w:val="00EF683B"/>
    <w:rsid w:val="00F261EB"/>
    <w:rsid w:val="00F324AE"/>
    <w:rsid w:val="00F42A98"/>
    <w:rsid w:val="00F42B4B"/>
    <w:rsid w:val="00F46DCF"/>
    <w:rsid w:val="00F57385"/>
    <w:rsid w:val="00F641F9"/>
    <w:rsid w:val="00F675CE"/>
    <w:rsid w:val="00F8651A"/>
    <w:rsid w:val="00F95231"/>
    <w:rsid w:val="00F95B68"/>
    <w:rsid w:val="00FC2CC5"/>
    <w:rsid w:val="00FD21E4"/>
    <w:rsid w:val="00FE0278"/>
    <w:rsid w:val="00FE13D7"/>
    <w:rsid w:val="00FE2819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7F243"/>
  <w15:docId w15:val="{B16F2073-A52D-4805-9275-1770E3EA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F2E"/>
    <w:rPr>
      <w:rFonts w:ascii="Century Gothic" w:hAnsi="Century Gothic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175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7262"/>
    <w:pPr>
      <w:spacing w:before="109" w:after="164"/>
    </w:pPr>
    <w:rPr>
      <w:rFonts w:ascii="Times New Roman" w:hAnsi="Times New Roman"/>
      <w:sz w:val="24"/>
      <w:szCs w:val="24"/>
    </w:rPr>
  </w:style>
  <w:style w:type="character" w:customStyle="1" w:styleId="small1">
    <w:name w:val="small1"/>
    <w:basedOn w:val="DefaultParagraphFont"/>
    <w:rsid w:val="00707262"/>
    <w:rPr>
      <w:sz w:val="23"/>
      <w:szCs w:val="23"/>
      <w:shd w:val="clear" w:color="auto" w:fill="FFFFFF"/>
    </w:rPr>
  </w:style>
  <w:style w:type="character" w:styleId="Hyperlink">
    <w:name w:val="Hyperlink"/>
    <w:basedOn w:val="DefaultParagraphFont"/>
    <w:rsid w:val="008D58FC"/>
    <w:rPr>
      <w:color w:val="0000FF"/>
      <w:u w:val="single"/>
    </w:rPr>
  </w:style>
  <w:style w:type="paragraph" w:styleId="BalloonText">
    <w:name w:val="Balloon Text"/>
    <w:basedOn w:val="Normal"/>
    <w:semiHidden/>
    <w:rsid w:val="0026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6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365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64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175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05253C"/>
  </w:style>
  <w:style w:type="paragraph" w:styleId="BodyText">
    <w:name w:val="Body Text"/>
    <w:basedOn w:val="Normal"/>
    <w:link w:val="BodyTextChar"/>
    <w:rsid w:val="000525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253C"/>
    <w:rPr>
      <w:sz w:val="24"/>
      <w:szCs w:val="24"/>
    </w:rPr>
  </w:style>
  <w:style w:type="character" w:customStyle="1" w:styleId="apple-style-span">
    <w:name w:val="apple-style-span"/>
    <w:basedOn w:val="DefaultParagraphFont"/>
    <w:rsid w:val="00BC5032"/>
  </w:style>
  <w:style w:type="character" w:styleId="Strong">
    <w:name w:val="Strong"/>
    <w:basedOn w:val="DefaultParagraphFont"/>
    <w:uiPriority w:val="22"/>
    <w:qFormat/>
    <w:rsid w:val="00BC5032"/>
    <w:rPr>
      <w:b/>
      <w:bCs/>
    </w:rPr>
  </w:style>
  <w:style w:type="table" w:styleId="LightList-Accent2">
    <w:name w:val="Light List Accent 2"/>
    <w:basedOn w:val="TableNormal"/>
    <w:uiPriority w:val="61"/>
    <w:rsid w:val="004C2E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F4FE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B6A16"/>
    <w:rPr>
      <w:color w:val="800080" w:themeColor="followedHyperlink"/>
      <w:u w:val="single"/>
    </w:rPr>
  </w:style>
  <w:style w:type="paragraph" w:customStyle="1" w:styleId="Default">
    <w:name w:val="Default"/>
    <w:rsid w:val="00401A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B3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7743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ramouche.n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as.nl/inschrijv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V@KNA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-3-musketiers.n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B265.0ECEEC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951B-B61F-494A-BC1D-92CC8BE3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AANVANG LIDMAATSCHAP</vt:lpstr>
      <vt:lpstr>AANVANG LIDMAATSCHAP</vt:lpstr>
    </vt:vector>
  </TitlesOfParts>
  <Company>Was-Acer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AANVANG LIDMAATSCHAP</dc:title>
  <dc:subject/>
  <dc:creator>P.P.A. van Dam</dc:creator>
  <cp:keywords/>
  <dc:description/>
  <cp:lastModifiedBy>genius clone</cp:lastModifiedBy>
  <cp:revision>2</cp:revision>
  <cp:lastPrinted>2012-10-31T18:34:00Z</cp:lastPrinted>
  <dcterms:created xsi:type="dcterms:W3CDTF">2020-01-27T16:35:00Z</dcterms:created>
  <dcterms:modified xsi:type="dcterms:W3CDTF">2020-02-18T14:26:00Z</dcterms:modified>
</cp:coreProperties>
</file>